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A0" w:rsidRDefault="00394253" w:rsidP="00394253">
      <w:pPr>
        <w:spacing w:after="0"/>
        <w:jc w:val="center"/>
      </w:pPr>
      <w:bookmarkStart w:id="0" w:name="_GoBack"/>
      <w:bookmarkEnd w:id="0"/>
      <w:r>
        <w:t>STARPOINT</w:t>
      </w:r>
    </w:p>
    <w:p w:rsidR="00394253" w:rsidRDefault="00394253" w:rsidP="00394253">
      <w:pPr>
        <w:spacing w:after="0"/>
        <w:jc w:val="center"/>
      </w:pPr>
      <w:r>
        <w:t>BOARD OF DIRECTORS MEETING</w:t>
      </w:r>
    </w:p>
    <w:p w:rsidR="00394253" w:rsidRDefault="00394253" w:rsidP="00394253">
      <w:pPr>
        <w:spacing w:after="0"/>
        <w:jc w:val="center"/>
      </w:pPr>
      <w:r>
        <w:t>July 28, 2016</w:t>
      </w:r>
    </w:p>
    <w:p w:rsidR="00417E80" w:rsidRDefault="00417E80" w:rsidP="00417E80">
      <w:pPr>
        <w:spacing w:after="0"/>
      </w:pPr>
    </w:p>
    <w:p w:rsidR="00417E80" w:rsidRDefault="00417E80" w:rsidP="00417E80">
      <w:pPr>
        <w:spacing w:after="0"/>
      </w:pPr>
      <w:r>
        <w:t>The meeting was called to order at 6 p.m. by Chairperson Janet Trujillo.</w:t>
      </w:r>
    </w:p>
    <w:p w:rsidR="00417E80" w:rsidRDefault="00417E80" w:rsidP="00417E80">
      <w:pPr>
        <w:spacing w:after="0"/>
      </w:pPr>
    </w:p>
    <w:p w:rsidR="00417E80" w:rsidRDefault="00417E80" w:rsidP="00417E80">
      <w:pPr>
        <w:spacing w:after="0"/>
      </w:pPr>
      <w:r>
        <w:t xml:space="preserve">Fremont County board members present: Janet Trujillo, Kathy Pinover, Linda Bay, Annette Nimmo, Jake Francis; Chaffee County board members present via teleconference: Mike Dowdy, Terry </w:t>
      </w:r>
      <w:r w:rsidR="00290298">
        <w:t>Prewitt</w:t>
      </w:r>
      <w:r>
        <w:t>, Katy Grether, Susan Williams; Laura Gard</w:t>
      </w:r>
      <w:r w:rsidR="007A71E7">
        <w:t xml:space="preserve">ner, legal counsel to the board, was also in </w:t>
      </w:r>
      <w:r w:rsidR="00A127FD">
        <w:t>attendance</w:t>
      </w:r>
      <w:r w:rsidR="007A71E7">
        <w:t>.</w:t>
      </w:r>
    </w:p>
    <w:p w:rsidR="00417E80" w:rsidRDefault="00417E80" w:rsidP="00417E80">
      <w:pPr>
        <w:spacing w:after="0"/>
      </w:pPr>
    </w:p>
    <w:p w:rsidR="00417E80" w:rsidRDefault="00417E80" w:rsidP="00417E80">
      <w:pPr>
        <w:spacing w:after="0"/>
      </w:pPr>
      <w:r>
        <w:t>Others present: Bob Arnold, Claudia Stevens, Jana Butler, Ron Hinkle</w:t>
      </w:r>
      <w:r w:rsidR="00A127FD">
        <w:t>,</w:t>
      </w:r>
      <w:r>
        <w:t xml:space="preserve"> Yvonne Bustos; via teleconference from Salida: Bill Davis.</w:t>
      </w:r>
    </w:p>
    <w:p w:rsidR="00417E80" w:rsidRDefault="00417E80" w:rsidP="00417E80">
      <w:pPr>
        <w:spacing w:after="0"/>
      </w:pPr>
    </w:p>
    <w:p w:rsidR="00417E80" w:rsidRDefault="00417E80" w:rsidP="00417E80">
      <w:pPr>
        <w:spacing w:after="0"/>
      </w:pPr>
      <w:r>
        <w:t>MINUTES OF THE PREVIOUS MEETING</w:t>
      </w:r>
    </w:p>
    <w:p w:rsidR="00417E80" w:rsidRDefault="00417E80" w:rsidP="00417E80">
      <w:pPr>
        <w:spacing w:after="0"/>
      </w:pPr>
      <w:r>
        <w:t>Minutes of the previous meeting were approved with one correction on a motion by Annette Nimmo and a second by Jake Francis.</w:t>
      </w:r>
    </w:p>
    <w:p w:rsidR="00417E80" w:rsidRDefault="00417E80" w:rsidP="00417E80">
      <w:pPr>
        <w:spacing w:after="0"/>
      </w:pPr>
    </w:p>
    <w:p w:rsidR="00417E80" w:rsidRDefault="00417E80" w:rsidP="00417E80">
      <w:pPr>
        <w:spacing w:after="0"/>
      </w:pPr>
      <w:r>
        <w:t>FINANCIALS</w:t>
      </w:r>
    </w:p>
    <w:p w:rsidR="00417E80" w:rsidRDefault="008B039D" w:rsidP="00417E80">
      <w:pPr>
        <w:spacing w:after="0"/>
      </w:pPr>
      <w:r>
        <w:t>Jana</w:t>
      </w:r>
      <w:r w:rsidR="00417E80">
        <w:t xml:space="preserve"> Butler noted that the audit will take place starting August 22. May revenues were $1,220,446.92, with expenses of $1,155,839.96, for a profit of $64,606.96. Year-to-date revenues were $13,063,554.68, with expenses of $12,646,722.72, for a profit of $416,831.96. Financials were </w:t>
      </w:r>
      <w:r w:rsidR="002E015E">
        <w:t>reviewed and will be placed on file.</w:t>
      </w:r>
    </w:p>
    <w:p w:rsidR="007A71E7" w:rsidRDefault="007A71E7" w:rsidP="00417E80">
      <w:pPr>
        <w:spacing w:after="0"/>
      </w:pPr>
    </w:p>
    <w:p w:rsidR="007A71E7" w:rsidRDefault="007A71E7" w:rsidP="00417E80">
      <w:pPr>
        <w:spacing w:after="0"/>
      </w:pPr>
      <w:r>
        <w:t>PUBLIC COMMENT</w:t>
      </w:r>
    </w:p>
    <w:p w:rsidR="007A71E7" w:rsidRDefault="007A71E7" w:rsidP="00417E80">
      <w:pPr>
        <w:spacing w:after="0"/>
      </w:pPr>
      <w:r>
        <w:t>There was no public comment.</w:t>
      </w:r>
    </w:p>
    <w:p w:rsidR="002E015E" w:rsidRDefault="002E015E" w:rsidP="00417E80">
      <w:pPr>
        <w:spacing w:after="0"/>
      </w:pPr>
    </w:p>
    <w:p w:rsidR="002E015E" w:rsidRDefault="002E015E" w:rsidP="00417E80">
      <w:pPr>
        <w:spacing w:after="0"/>
      </w:pPr>
      <w:r>
        <w:t>FY 2016-17 BUDGET</w:t>
      </w:r>
    </w:p>
    <w:p w:rsidR="002E015E" w:rsidRDefault="002E015E" w:rsidP="00417E80">
      <w:pPr>
        <w:spacing w:after="0"/>
      </w:pPr>
      <w:r>
        <w:t xml:space="preserve">Finance Director Jana Butler presented the </w:t>
      </w:r>
      <w:r w:rsidR="00951B22">
        <w:t>proposed FY 2016-17 budget, showing revenues of $13,791,442, with expenses of $12,491,603 for a projected profit of $1,371,839. These figures do not include a salary increase for employees.</w:t>
      </w:r>
    </w:p>
    <w:p w:rsidR="00951B22" w:rsidRDefault="00951B22" w:rsidP="00417E80">
      <w:pPr>
        <w:spacing w:after="0"/>
      </w:pPr>
    </w:p>
    <w:p w:rsidR="00951B22" w:rsidRDefault="00951B22" w:rsidP="00417E80">
      <w:pPr>
        <w:spacing w:after="0"/>
      </w:pPr>
      <w:r>
        <w:t>After discussion, the board approved the budget, with the following:</w:t>
      </w:r>
    </w:p>
    <w:p w:rsidR="00951B22" w:rsidRDefault="00951B22" w:rsidP="00951B22">
      <w:pPr>
        <w:pStyle w:val="ListParagraph"/>
        <w:numPr>
          <w:ilvl w:val="0"/>
          <w:numId w:val="1"/>
        </w:numPr>
        <w:spacing w:after="0"/>
      </w:pPr>
      <w:r>
        <w:t>Increase entry level salary to $9/hour</w:t>
      </w:r>
    </w:p>
    <w:p w:rsidR="00951B22" w:rsidRDefault="00951B22" w:rsidP="00951B22">
      <w:pPr>
        <w:pStyle w:val="ListParagraph"/>
        <w:numPr>
          <w:ilvl w:val="0"/>
          <w:numId w:val="1"/>
        </w:numPr>
        <w:spacing w:after="0"/>
      </w:pPr>
      <w:r>
        <w:t>Increase salaries of employees making less than $9 by 6%</w:t>
      </w:r>
    </w:p>
    <w:p w:rsidR="00951B22" w:rsidRDefault="00951B22" w:rsidP="00951B22">
      <w:pPr>
        <w:pStyle w:val="ListParagraph"/>
        <w:numPr>
          <w:ilvl w:val="0"/>
          <w:numId w:val="1"/>
        </w:numPr>
        <w:spacing w:after="0"/>
      </w:pPr>
      <w:r>
        <w:t>Increase all other employee salaries by 3%</w:t>
      </w:r>
    </w:p>
    <w:p w:rsidR="00951B22" w:rsidRDefault="00951B22" w:rsidP="00951B22">
      <w:pPr>
        <w:spacing w:after="0"/>
      </w:pPr>
      <w:r>
        <w:t>Approval was given on a motion by Susan Williams and a second by Katy Grether. The motion was amended, on a motion by Susan Williams and a second Terry Prewitt, to have the above increases go into effect on August 1, 2016. Both the motion and amended motion were approved unanimously.</w:t>
      </w:r>
    </w:p>
    <w:p w:rsidR="00951B22" w:rsidRDefault="00951B22" w:rsidP="00951B22">
      <w:pPr>
        <w:spacing w:after="0"/>
      </w:pPr>
    </w:p>
    <w:p w:rsidR="00951B22" w:rsidRDefault="00951B22" w:rsidP="00951B22">
      <w:pPr>
        <w:spacing w:after="0"/>
      </w:pPr>
      <w:r>
        <w:t>EARLY HEAD START</w:t>
      </w:r>
    </w:p>
    <w:p w:rsidR="00951B22" w:rsidRDefault="00951B22" w:rsidP="00951B22">
      <w:pPr>
        <w:spacing w:after="0"/>
      </w:pPr>
      <w:r>
        <w:t>Bob Arnold presented the monthly financial for Early Head Start, noting that expenditures are in line with the budget. The financial report was approved on a motion by Annette Nimmo and a second by Linda Bay.</w:t>
      </w:r>
    </w:p>
    <w:p w:rsidR="00951B22" w:rsidRDefault="00951B22" w:rsidP="00951B22">
      <w:pPr>
        <w:spacing w:after="0"/>
      </w:pPr>
    </w:p>
    <w:p w:rsidR="00951B22" w:rsidRDefault="00951B22" w:rsidP="00951B22">
      <w:pPr>
        <w:spacing w:after="0"/>
      </w:pPr>
      <w:r>
        <w:t>Bob also presented the EHS board of Directors and PC Monthly Report, noting that enrollment is full, with 15 on the waiting list. Two socialization events were held in June.</w:t>
      </w:r>
    </w:p>
    <w:p w:rsidR="00951B22" w:rsidRDefault="00951B22" w:rsidP="00951B22">
      <w:pPr>
        <w:spacing w:after="0"/>
      </w:pPr>
    </w:p>
    <w:p w:rsidR="00951B22" w:rsidRDefault="00951B22" w:rsidP="00951B22">
      <w:pPr>
        <w:spacing w:after="0"/>
      </w:pPr>
      <w:r>
        <w:t>FOUNDATION JR. BOARD MEMBER</w:t>
      </w:r>
    </w:p>
    <w:p w:rsidR="00951B22" w:rsidRDefault="00951B22" w:rsidP="00951B22">
      <w:pPr>
        <w:spacing w:after="0"/>
      </w:pPr>
      <w:r>
        <w:t xml:space="preserve">Ron Hinkle presented the name of Sierra Francis as a junior member on the foundation board. Sierra, a freshman at Florence High School, is very involved in many school activities and has volunteered at a number of Starpoint events. Her </w:t>
      </w:r>
      <w:r w:rsidR="00A127FD">
        <w:t>uncle</w:t>
      </w:r>
      <w:r>
        <w:t xml:space="preserve"> is an adult consumer at Starpoint. Sierra’s election to the Foundation board was approved on a motion by Annette Nimmo and a second by Jake Francis.</w:t>
      </w:r>
    </w:p>
    <w:p w:rsidR="00DD2599" w:rsidRDefault="00DD2599" w:rsidP="00951B22">
      <w:pPr>
        <w:spacing w:after="0"/>
      </w:pPr>
    </w:p>
    <w:p w:rsidR="00DD2599" w:rsidRDefault="00DD2599" w:rsidP="00951B22">
      <w:pPr>
        <w:spacing w:after="0"/>
      </w:pPr>
      <w:r>
        <w:t>STATE/LEGISLATIVE UPDATES</w:t>
      </w:r>
    </w:p>
    <w:p w:rsidR="00DD2599" w:rsidRDefault="00DD2599" w:rsidP="00951B22">
      <w:pPr>
        <w:spacing w:after="0"/>
      </w:pPr>
      <w:r>
        <w:t xml:space="preserve">Bob Arnold gave updates on the Conflict Free Case Management and Transparency bill. </w:t>
      </w:r>
    </w:p>
    <w:p w:rsidR="00DD2599" w:rsidRDefault="00DD2599" w:rsidP="00951B22">
      <w:pPr>
        <w:spacing w:after="0"/>
      </w:pPr>
    </w:p>
    <w:p w:rsidR="00DD2599" w:rsidRDefault="00DD2599" w:rsidP="00951B22">
      <w:pPr>
        <w:spacing w:after="0"/>
      </w:pPr>
      <w:r>
        <w:t>OTHER BUSINESS</w:t>
      </w:r>
    </w:p>
    <w:p w:rsidR="00DD2599" w:rsidRDefault="00DD2599" w:rsidP="00951B22">
      <w:pPr>
        <w:spacing w:after="0"/>
      </w:pPr>
      <w:r>
        <w:t>Due to a scheduling conflict, it was requested that the September board meeting (the Annual Meeting) be moved to Thursday, Sept. 29, 2016. The changed was approved by consensus.</w:t>
      </w:r>
    </w:p>
    <w:p w:rsidR="00DD2599" w:rsidRDefault="00DD2599" w:rsidP="00951B22">
      <w:pPr>
        <w:spacing w:after="0"/>
      </w:pPr>
    </w:p>
    <w:p w:rsidR="00DD2599" w:rsidRDefault="00DD2599" w:rsidP="00951B22">
      <w:pPr>
        <w:spacing w:after="0"/>
      </w:pPr>
      <w:r>
        <w:t>Chairperson Janet Trujillo asked for board members who would be willing to serve on a nominating committee for a new slate of officers. Katy Grether, Susan Williams, Kathy Pinover, who will coordinate; and Annette Nimmo will serve on the committee. A slate of officers will be presented for election at the next meeting.</w:t>
      </w:r>
    </w:p>
    <w:p w:rsidR="00DD2599" w:rsidRDefault="00DD2599" w:rsidP="00951B22">
      <w:pPr>
        <w:spacing w:after="0"/>
      </w:pPr>
    </w:p>
    <w:p w:rsidR="00DD2599" w:rsidRDefault="00DD2599" w:rsidP="00951B22">
      <w:pPr>
        <w:spacing w:after="0"/>
      </w:pPr>
      <w:r>
        <w:t>REPORTS</w:t>
      </w:r>
    </w:p>
    <w:p w:rsidR="00DD2599" w:rsidRDefault="00DD2599" w:rsidP="00951B22">
      <w:pPr>
        <w:spacing w:after="0"/>
      </w:pPr>
      <w:r>
        <w:t>Claudia Stevens reported that open enrollment for benefits will be held in August in Canon City, Salida and Denver. There were no changes in health insurance or other benefits.</w:t>
      </w:r>
    </w:p>
    <w:p w:rsidR="00DD2599" w:rsidRDefault="00DD2599" w:rsidP="00951B22">
      <w:pPr>
        <w:spacing w:after="0"/>
      </w:pPr>
    </w:p>
    <w:p w:rsidR="00DD2599" w:rsidRDefault="00DD2599" w:rsidP="00951B22">
      <w:pPr>
        <w:spacing w:after="0"/>
      </w:pPr>
      <w:r>
        <w:t>Jana Butler reported she continues to work on Medicaid revalidation for all services provided by Starpoint.</w:t>
      </w:r>
    </w:p>
    <w:p w:rsidR="00DD2599" w:rsidRDefault="00DD2599" w:rsidP="00951B22">
      <w:pPr>
        <w:spacing w:after="0"/>
      </w:pPr>
    </w:p>
    <w:p w:rsidR="00DD2599" w:rsidRDefault="00DD2599" w:rsidP="00951B22">
      <w:pPr>
        <w:spacing w:after="0"/>
      </w:pPr>
      <w:r>
        <w:t>Ron Hinkle noted that the benefit breakfast/auction at the Vineyard was successful. Rim-2-Rim planning continues and the annual report will be out next week.</w:t>
      </w:r>
    </w:p>
    <w:p w:rsidR="00DD2599" w:rsidRDefault="00DD2599" w:rsidP="00951B22">
      <w:pPr>
        <w:spacing w:after="0"/>
      </w:pPr>
    </w:p>
    <w:p w:rsidR="00DD2599" w:rsidRDefault="00DD2599" w:rsidP="00951B22">
      <w:pPr>
        <w:spacing w:after="0"/>
      </w:pPr>
      <w:r>
        <w:t>Yvonne Bustos reported that the consumer satisfaction survey was completed with 42% participation.</w:t>
      </w:r>
    </w:p>
    <w:p w:rsidR="00DD2599" w:rsidRDefault="00DD2599" w:rsidP="00951B22">
      <w:pPr>
        <w:spacing w:after="0"/>
      </w:pPr>
    </w:p>
    <w:p w:rsidR="00DD2599" w:rsidRDefault="00DD2599" w:rsidP="00951B22">
      <w:pPr>
        <w:spacing w:after="0"/>
      </w:pPr>
      <w:r>
        <w:t>Bill Davis reported that upgrades at E Street have been completed. Day Program is planning a talent show in August, as well as several consumers and staff will be attending the Creede Repertory Theatre play. Benches are in the works to be placed at the Center to memorialize consumers that we have lost in the past few months – Molly Grether and Robbie Pittman. Autumn Color Run in Buena Vista will be on Sept. 17.</w:t>
      </w:r>
    </w:p>
    <w:p w:rsidR="00DD2599" w:rsidRDefault="00DD2599" w:rsidP="00951B22">
      <w:pPr>
        <w:spacing w:after="0"/>
      </w:pPr>
    </w:p>
    <w:p w:rsidR="00DD2599" w:rsidRDefault="00DD2599" w:rsidP="00951B22">
      <w:pPr>
        <w:spacing w:after="0"/>
      </w:pPr>
      <w:r>
        <w:t>The meeting was adjourned at 7:15 p.m.</w:t>
      </w:r>
    </w:p>
    <w:p w:rsidR="00DD2599" w:rsidRDefault="00DD2599" w:rsidP="00951B22">
      <w:pPr>
        <w:spacing w:after="0"/>
      </w:pPr>
    </w:p>
    <w:p w:rsidR="00DD2599" w:rsidRDefault="00DD2599" w:rsidP="00951B22">
      <w:pPr>
        <w:spacing w:after="0"/>
      </w:pPr>
    </w:p>
    <w:p w:rsidR="00DD2599" w:rsidRDefault="00DD2599" w:rsidP="00951B22">
      <w:pPr>
        <w:spacing w:after="0"/>
      </w:pPr>
      <w:r>
        <w:t>______________________________________</w:t>
      </w:r>
    </w:p>
    <w:p w:rsidR="00951B22" w:rsidRDefault="00DD2599" w:rsidP="00951B22">
      <w:pPr>
        <w:spacing w:after="0"/>
      </w:pPr>
      <w:r>
        <w:t>Annette Nimmo, Secretary</w:t>
      </w:r>
    </w:p>
    <w:sectPr w:rsidR="0095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798C"/>
    <w:multiLevelType w:val="hybridMultilevel"/>
    <w:tmpl w:val="6DE6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16"/>
    <w:rsid w:val="00290298"/>
    <w:rsid w:val="002E015E"/>
    <w:rsid w:val="00382713"/>
    <w:rsid w:val="00394253"/>
    <w:rsid w:val="00417E80"/>
    <w:rsid w:val="00482516"/>
    <w:rsid w:val="007A71E7"/>
    <w:rsid w:val="008B039D"/>
    <w:rsid w:val="00951B22"/>
    <w:rsid w:val="00A127FD"/>
    <w:rsid w:val="00A26C42"/>
    <w:rsid w:val="00A67DA0"/>
    <w:rsid w:val="00DD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BB2F-B302-483E-8291-B85AAFCE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Stevens</dc:creator>
  <cp:keywords/>
  <dc:description/>
  <cp:lastModifiedBy>Ron Hinkle</cp:lastModifiedBy>
  <cp:revision>2</cp:revision>
  <dcterms:created xsi:type="dcterms:W3CDTF">2016-10-05T16:29:00Z</dcterms:created>
  <dcterms:modified xsi:type="dcterms:W3CDTF">2016-10-05T16:29:00Z</dcterms:modified>
</cp:coreProperties>
</file>